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0D27A" w14:textId="5E7695E4" w:rsidR="003B677C" w:rsidRPr="00E3264E" w:rsidRDefault="00EE3F42" w:rsidP="003B677C">
      <w:pPr>
        <w:jc w:val="center"/>
        <w:rPr>
          <w:color w:val="153D63" w:themeColor="text2" w:themeTint="E6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487A73DA" wp14:editId="5AA0C3C1">
                <wp:extent cx="304800" cy="304800"/>
                <wp:effectExtent l="0" t="0" r="0" b="0"/>
                <wp:docPr id="1243768295" name="AutoShape 2" descr="APNI and PRDBP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83A16D" id="AutoShape 2" o:spid="_x0000_s1026" alt="APNI and PRDBP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bCs/>
          <w:noProof/>
          <w:color w:val="446BA5"/>
          <w:sz w:val="32"/>
          <w:szCs w:val="32"/>
        </w:rPr>
        <w:drawing>
          <wp:inline distT="0" distB="0" distL="0" distR="0" wp14:anchorId="2DCF965A" wp14:editId="68F61504">
            <wp:extent cx="2995472" cy="895350"/>
            <wp:effectExtent l="0" t="0" r="0" b="0"/>
            <wp:docPr id="879325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052" cy="9269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677C">
        <w:rPr>
          <w:b/>
          <w:bCs/>
          <w:color w:val="446BA5"/>
          <w:sz w:val="40"/>
          <w:szCs w:val="40"/>
        </w:rPr>
        <w:br/>
      </w:r>
      <w:r w:rsidR="00E61DB8" w:rsidRPr="00E61DB8">
        <w:rPr>
          <w:rFonts w:ascii="Tahoma" w:hAnsi="Tahoma" w:cs="Tahoma"/>
          <w:b/>
          <w:bCs/>
          <w:color w:val="153D63" w:themeColor="text2" w:themeTint="E6"/>
          <w:sz w:val="32"/>
          <w:szCs w:val="32"/>
        </w:rPr>
        <w:t>Agenda</w:t>
      </w:r>
    </w:p>
    <w:p w14:paraId="387E9775" w14:textId="796532EE" w:rsidR="006339F4" w:rsidRDefault="003B677C" w:rsidP="003B677C">
      <w:pPr>
        <w:spacing w:line="240" w:lineRule="auto"/>
        <w:jc w:val="center"/>
        <w:rPr>
          <w:rFonts w:ascii="Tahoma" w:hAnsi="Tahoma" w:cs="Tahoma"/>
          <w:sz w:val="32"/>
          <w:szCs w:val="32"/>
        </w:rPr>
      </w:pPr>
      <w:r w:rsidRPr="0070710A">
        <w:rPr>
          <w:rFonts w:ascii="Tahoma" w:hAnsi="Tahoma" w:cs="Tahoma"/>
          <w:b/>
          <w:bCs/>
          <w:sz w:val="32"/>
          <w:szCs w:val="32"/>
        </w:rPr>
        <w:t xml:space="preserve"> </w:t>
      </w:r>
      <w:r w:rsidR="00FA6FE9" w:rsidRPr="0070710A">
        <w:rPr>
          <w:rFonts w:ascii="Tahoma" w:hAnsi="Tahoma" w:cs="Tahoma"/>
          <w:b/>
          <w:bCs/>
          <w:sz w:val="32"/>
          <w:szCs w:val="32"/>
        </w:rPr>
        <w:t>Mapping Meaning: Integrating the Communication Matrix with Instruction</w:t>
      </w:r>
      <w:r w:rsidRPr="0070710A">
        <w:rPr>
          <w:rFonts w:ascii="Tahoma" w:hAnsi="Tahoma" w:cs="Tahoma"/>
          <w:b/>
          <w:bCs/>
          <w:sz w:val="32"/>
          <w:szCs w:val="32"/>
        </w:rPr>
        <w:br/>
      </w:r>
      <w:r w:rsidRPr="0070710A">
        <w:rPr>
          <w:rFonts w:ascii="Tahoma" w:hAnsi="Tahoma" w:cs="Tahoma"/>
          <w:sz w:val="32"/>
          <w:szCs w:val="32"/>
        </w:rPr>
        <w:t>Presenter: Nancy Steele</w:t>
      </w:r>
    </w:p>
    <w:p w14:paraId="23C751A3" w14:textId="488A2BC3" w:rsidR="003B677C" w:rsidRPr="00C62F47" w:rsidRDefault="003B677C" w:rsidP="003B677C">
      <w:pPr>
        <w:spacing w:line="240" w:lineRule="auto"/>
        <w:jc w:val="center"/>
        <w:rPr>
          <w:rFonts w:ascii="Tahoma" w:hAnsi="Tahoma" w:cs="Tahoma"/>
          <w:sz w:val="32"/>
          <w:szCs w:val="32"/>
        </w:rPr>
      </w:pPr>
      <w:r w:rsidRPr="002E4AE2">
        <w:rPr>
          <w:rFonts w:ascii="Tahoma" w:hAnsi="Tahoma" w:cs="Tahoma"/>
        </w:rPr>
        <w:br/>
      </w:r>
      <w:r w:rsidR="00FA6FE9" w:rsidRPr="00C62F47">
        <w:rPr>
          <w:rFonts w:ascii="Tahoma" w:hAnsi="Tahoma" w:cs="Tahoma"/>
          <w:sz w:val="32"/>
          <w:szCs w:val="32"/>
        </w:rPr>
        <w:t>September 17</w:t>
      </w:r>
      <w:r w:rsidRPr="00C62F47">
        <w:rPr>
          <w:rFonts w:ascii="Tahoma" w:hAnsi="Tahoma" w:cs="Tahoma"/>
          <w:sz w:val="32"/>
          <w:szCs w:val="32"/>
        </w:rPr>
        <w:t>, 2026</w:t>
      </w:r>
      <w:r w:rsidRPr="00C62F47">
        <w:rPr>
          <w:rFonts w:ascii="Tahoma" w:hAnsi="Tahoma" w:cs="Tahoma"/>
          <w:sz w:val="32"/>
          <w:szCs w:val="32"/>
        </w:rPr>
        <w:br/>
      </w:r>
      <w:r w:rsidR="00C62F47" w:rsidRPr="0035771E">
        <w:rPr>
          <w:rFonts w:ascii="Tahoma" w:hAnsi="Tahoma" w:cs="Tahoma"/>
          <w:sz w:val="32"/>
          <w:szCs w:val="32"/>
        </w:rPr>
        <w:t>San Gabriel School for the Deaf</w:t>
      </w:r>
      <w:r w:rsidRPr="0035771E">
        <w:rPr>
          <w:rFonts w:ascii="Tahoma" w:hAnsi="Tahoma" w:cs="Tahoma"/>
          <w:sz w:val="32"/>
          <w:szCs w:val="32"/>
        </w:rPr>
        <w:br/>
      </w:r>
      <w:r w:rsidR="00E3427A" w:rsidRPr="00C62F47">
        <w:rPr>
          <w:rFonts w:ascii="Tahoma" w:hAnsi="Tahoma" w:cs="Tahoma"/>
          <w:sz w:val="32"/>
          <w:szCs w:val="32"/>
        </w:rPr>
        <w:t>San Juan, Puerto Rico</w:t>
      </w:r>
    </w:p>
    <w:p w14:paraId="3842410E" w14:textId="21BDABC5" w:rsidR="006339F4" w:rsidRPr="00C62F47" w:rsidRDefault="006339F4" w:rsidP="003B677C">
      <w:pPr>
        <w:spacing w:line="240" w:lineRule="auto"/>
        <w:jc w:val="center"/>
        <w:rPr>
          <w:rFonts w:ascii="Tahoma" w:hAnsi="Tahoma" w:cs="Tahoma"/>
          <w:sz w:val="32"/>
          <w:szCs w:val="32"/>
        </w:rPr>
      </w:pPr>
    </w:p>
    <w:p w14:paraId="0916BF64" w14:textId="72C33313" w:rsidR="00BB14FE" w:rsidRPr="00E632E6" w:rsidRDefault="00CF2CB6" w:rsidP="009027CE">
      <w:pPr>
        <w:spacing w:line="276" w:lineRule="auto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>7:30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>am to 8:30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 xml:space="preserve">am </w:t>
      </w:r>
      <w:r w:rsidR="00E632E6" w:rsidRPr="00E632E6">
        <w:rPr>
          <w:rFonts w:ascii="Tahoma" w:hAnsi="Tahoma" w:cs="Tahoma"/>
          <w:sz w:val="36"/>
          <w:szCs w:val="36"/>
        </w:rPr>
        <w:tab/>
      </w:r>
      <w:r w:rsidR="00E632E6" w:rsidRPr="00E632E6">
        <w:rPr>
          <w:rFonts w:ascii="Tahoma" w:hAnsi="Tahoma" w:cs="Tahoma"/>
          <w:sz w:val="36"/>
          <w:szCs w:val="36"/>
        </w:rPr>
        <w:tab/>
      </w:r>
      <w:r w:rsidR="00F73427">
        <w:rPr>
          <w:rFonts w:ascii="Tahoma" w:hAnsi="Tahoma" w:cs="Tahoma"/>
          <w:sz w:val="36"/>
          <w:szCs w:val="36"/>
        </w:rPr>
        <w:tab/>
      </w:r>
      <w:r w:rsidR="003B677C" w:rsidRPr="00E632E6">
        <w:rPr>
          <w:rFonts w:ascii="Tahoma" w:hAnsi="Tahoma" w:cs="Tahoma"/>
          <w:sz w:val="36"/>
          <w:szCs w:val="36"/>
        </w:rPr>
        <w:t>Registration</w:t>
      </w:r>
      <w:r w:rsidR="00C62F47" w:rsidRPr="00E632E6">
        <w:rPr>
          <w:rFonts w:ascii="Tahoma" w:hAnsi="Tahoma" w:cs="Tahoma"/>
          <w:sz w:val="36"/>
          <w:szCs w:val="36"/>
        </w:rPr>
        <w:t xml:space="preserve"> </w:t>
      </w:r>
    </w:p>
    <w:p w14:paraId="0C96B0FF" w14:textId="353D881C" w:rsidR="00F73427" w:rsidRDefault="00CF2CB6" w:rsidP="009027CE">
      <w:pPr>
        <w:spacing w:after="0" w:line="240" w:lineRule="auto"/>
        <w:ind w:left="3600" w:hanging="3600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>8:30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>am to 10:00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 xml:space="preserve">am </w:t>
      </w:r>
      <w:r w:rsidR="00E632E6" w:rsidRPr="00E632E6">
        <w:rPr>
          <w:rFonts w:ascii="Tahoma" w:hAnsi="Tahoma" w:cs="Tahoma"/>
          <w:sz w:val="36"/>
          <w:szCs w:val="36"/>
        </w:rPr>
        <w:tab/>
      </w:r>
      <w:r w:rsidR="00F73427">
        <w:rPr>
          <w:rFonts w:ascii="Tahoma" w:hAnsi="Tahoma" w:cs="Tahoma"/>
          <w:sz w:val="36"/>
          <w:szCs w:val="36"/>
        </w:rPr>
        <w:tab/>
      </w:r>
      <w:r w:rsidR="00C62F47" w:rsidRPr="00E632E6">
        <w:rPr>
          <w:rFonts w:ascii="Tahoma" w:hAnsi="Tahoma" w:cs="Tahoma"/>
          <w:sz w:val="36"/>
          <w:szCs w:val="36"/>
        </w:rPr>
        <w:t>Introduction</w:t>
      </w:r>
      <w:r w:rsidR="00941E59" w:rsidRPr="00E632E6">
        <w:rPr>
          <w:rFonts w:ascii="Tahoma" w:hAnsi="Tahoma" w:cs="Tahoma"/>
          <w:sz w:val="36"/>
          <w:szCs w:val="36"/>
        </w:rPr>
        <w:t xml:space="preserve">, Teaming, What is </w:t>
      </w:r>
    </w:p>
    <w:p w14:paraId="59DE4A8B" w14:textId="7B0D3547" w:rsidR="003B677C" w:rsidRPr="00E632E6" w:rsidRDefault="00941E59" w:rsidP="009027CE">
      <w:pPr>
        <w:spacing w:after="0" w:line="276" w:lineRule="auto"/>
        <w:ind w:left="3600" w:firstLine="720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>the Communication Matrix?</w:t>
      </w:r>
      <w:r w:rsidR="00C62F47" w:rsidRPr="00E632E6">
        <w:rPr>
          <w:rFonts w:ascii="Tahoma" w:hAnsi="Tahoma" w:cs="Tahoma"/>
          <w:sz w:val="36"/>
          <w:szCs w:val="36"/>
        </w:rPr>
        <w:t xml:space="preserve"> </w:t>
      </w:r>
    </w:p>
    <w:p w14:paraId="3FDEAE15" w14:textId="2C169391" w:rsidR="003B677C" w:rsidRPr="00E632E6" w:rsidRDefault="00CF2CB6" w:rsidP="009027CE">
      <w:pPr>
        <w:spacing w:line="276" w:lineRule="auto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>10:00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>am to 10:10</w:t>
      </w:r>
      <w:r w:rsidR="00E632E6" w:rsidRPr="00E632E6">
        <w:rPr>
          <w:rFonts w:ascii="Tahoma" w:hAnsi="Tahoma" w:cs="Tahoma"/>
          <w:sz w:val="36"/>
          <w:szCs w:val="36"/>
        </w:rPr>
        <w:t xml:space="preserve"> </w:t>
      </w:r>
      <w:r w:rsidRPr="00E632E6">
        <w:rPr>
          <w:rFonts w:ascii="Tahoma" w:hAnsi="Tahoma" w:cs="Tahoma"/>
          <w:sz w:val="36"/>
          <w:szCs w:val="36"/>
        </w:rPr>
        <w:t xml:space="preserve">am </w:t>
      </w:r>
      <w:r w:rsidR="00E632E6" w:rsidRPr="00E632E6">
        <w:rPr>
          <w:rFonts w:ascii="Tahoma" w:hAnsi="Tahoma" w:cs="Tahoma"/>
          <w:sz w:val="36"/>
          <w:szCs w:val="36"/>
        </w:rPr>
        <w:tab/>
      </w:r>
      <w:r w:rsidR="00E632E6" w:rsidRPr="00E632E6">
        <w:rPr>
          <w:rFonts w:ascii="Tahoma" w:hAnsi="Tahoma" w:cs="Tahoma"/>
          <w:sz w:val="36"/>
          <w:szCs w:val="36"/>
        </w:rPr>
        <w:tab/>
      </w:r>
      <w:r w:rsidR="009027CE">
        <w:rPr>
          <w:rFonts w:ascii="Tahoma" w:hAnsi="Tahoma" w:cs="Tahoma"/>
          <w:sz w:val="36"/>
          <w:szCs w:val="36"/>
        </w:rPr>
        <w:tab/>
      </w:r>
      <w:r w:rsidR="003B677C" w:rsidRPr="00E632E6">
        <w:rPr>
          <w:rFonts w:ascii="Tahoma" w:hAnsi="Tahoma" w:cs="Tahoma"/>
          <w:sz w:val="36"/>
          <w:szCs w:val="36"/>
        </w:rPr>
        <w:t>Break</w:t>
      </w:r>
      <w:r w:rsidR="00C62F47" w:rsidRPr="00E632E6">
        <w:rPr>
          <w:rFonts w:ascii="Tahoma" w:hAnsi="Tahoma" w:cs="Tahoma"/>
          <w:sz w:val="36"/>
          <w:szCs w:val="36"/>
        </w:rPr>
        <w:t xml:space="preserve"> </w:t>
      </w:r>
    </w:p>
    <w:p w14:paraId="5CC93192" w14:textId="52F6EF59" w:rsidR="003B677C" w:rsidRPr="00E632E6" w:rsidRDefault="00E632E6" w:rsidP="009027CE">
      <w:pPr>
        <w:spacing w:line="240" w:lineRule="auto"/>
        <w:ind w:left="4320" w:hanging="4320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 xml:space="preserve">10:10 am to 12:00 pm </w:t>
      </w:r>
      <w:r w:rsidR="009027CE">
        <w:rPr>
          <w:rFonts w:ascii="Tahoma" w:hAnsi="Tahoma" w:cs="Tahoma"/>
          <w:sz w:val="36"/>
          <w:szCs w:val="36"/>
        </w:rPr>
        <w:tab/>
      </w:r>
      <w:r w:rsidR="00941E59" w:rsidRPr="00E632E6">
        <w:rPr>
          <w:rFonts w:ascii="Tahoma" w:hAnsi="Tahoma" w:cs="Tahoma"/>
          <w:sz w:val="36"/>
          <w:szCs w:val="36"/>
        </w:rPr>
        <w:t>Communication Matrix</w:t>
      </w:r>
      <w:r w:rsidR="008A4D08" w:rsidRPr="00E632E6">
        <w:rPr>
          <w:rFonts w:ascii="Tahoma" w:hAnsi="Tahoma" w:cs="Tahoma"/>
          <w:sz w:val="36"/>
          <w:szCs w:val="36"/>
        </w:rPr>
        <w:t>,</w:t>
      </w:r>
      <w:r w:rsidR="009027CE">
        <w:rPr>
          <w:rFonts w:ascii="Tahoma" w:hAnsi="Tahoma" w:cs="Tahoma"/>
          <w:sz w:val="36"/>
          <w:szCs w:val="36"/>
        </w:rPr>
        <w:t xml:space="preserve"> </w:t>
      </w:r>
      <w:r w:rsidR="00C62F47" w:rsidRPr="00E632E6">
        <w:rPr>
          <w:rFonts w:ascii="Tahoma" w:hAnsi="Tahoma" w:cs="Tahoma"/>
          <w:sz w:val="36"/>
          <w:szCs w:val="36"/>
        </w:rPr>
        <w:t xml:space="preserve">continued   </w:t>
      </w:r>
    </w:p>
    <w:p w14:paraId="2D7F94FE" w14:textId="246D637A" w:rsidR="003B677C" w:rsidRPr="00E632E6" w:rsidRDefault="00E632E6" w:rsidP="009027CE">
      <w:pPr>
        <w:spacing w:line="276" w:lineRule="auto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>12:00 pm to 12:45 pm</w:t>
      </w:r>
      <w:r w:rsidRPr="00E632E6">
        <w:rPr>
          <w:rFonts w:ascii="Tahoma" w:hAnsi="Tahoma" w:cs="Tahoma"/>
          <w:sz w:val="36"/>
          <w:szCs w:val="36"/>
        </w:rPr>
        <w:tab/>
      </w:r>
      <w:r w:rsidRPr="00E632E6">
        <w:rPr>
          <w:rFonts w:ascii="Tahoma" w:hAnsi="Tahoma" w:cs="Tahoma"/>
          <w:sz w:val="36"/>
          <w:szCs w:val="36"/>
        </w:rPr>
        <w:tab/>
      </w:r>
      <w:r w:rsidRPr="00E632E6">
        <w:rPr>
          <w:rFonts w:ascii="Tahoma" w:hAnsi="Tahoma" w:cs="Tahoma"/>
          <w:sz w:val="36"/>
          <w:szCs w:val="36"/>
        </w:rPr>
        <w:tab/>
      </w:r>
      <w:r w:rsidR="009027CE">
        <w:rPr>
          <w:rFonts w:ascii="Tahoma" w:hAnsi="Tahoma" w:cs="Tahoma"/>
          <w:sz w:val="36"/>
          <w:szCs w:val="36"/>
        </w:rPr>
        <w:tab/>
      </w:r>
      <w:r w:rsidR="003B677C" w:rsidRPr="00E632E6">
        <w:rPr>
          <w:rFonts w:ascii="Tahoma" w:hAnsi="Tahoma" w:cs="Tahoma"/>
          <w:sz w:val="36"/>
          <w:szCs w:val="36"/>
        </w:rPr>
        <w:t>Lunch</w:t>
      </w:r>
    </w:p>
    <w:p w14:paraId="12839DC8" w14:textId="4D9B5113" w:rsidR="003B677C" w:rsidRPr="00E632E6" w:rsidRDefault="00E632E6" w:rsidP="009027CE">
      <w:pPr>
        <w:spacing w:line="276" w:lineRule="auto"/>
        <w:rPr>
          <w:rFonts w:ascii="Tahoma" w:hAnsi="Tahoma" w:cs="Tahoma"/>
          <w:sz w:val="36"/>
          <w:szCs w:val="36"/>
        </w:rPr>
      </w:pPr>
      <w:r w:rsidRPr="00E632E6">
        <w:rPr>
          <w:rFonts w:ascii="Tahoma" w:hAnsi="Tahoma" w:cs="Tahoma"/>
          <w:sz w:val="36"/>
          <w:szCs w:val="36"/>
        </w:rPr>
        <w:t xml:space="preserve">12:45 pm to 2:00 pm </w:t>
      </w:r>
      <w:r w:rsidRPr="00E632E6">
        <w:rPr>
          <w:rFonts w:ascii="Tahoma" w:hAnsi="Tahoma" w:cs="Tahoma"/>
          <w:sz w:val="36"/>
          <w:szCs w:val="36"/>
        </w:rPr>
        <w:tab/>
      </w:r>
      <w:r w:rsidR="009027CE">
        <w:rPr>
          <w:rFonts w:ascii="Tahoma" w:hAnsi="Tahoma" w:cs="Tahoma"/>
          <w:sz w:val="36"/>
          <w:szCs w:val="36"/>
        </w:rPr>
        <w:tab/>
      </w:r>
      <w:r w:rsidR="00941E59" w:rsidRPr="00E632E6">
        <w:rPr>
          <w:rFonts w:ascii="Tahoma" w:hAnsi="Tahoma" w:cs="Tahoma"/>
          <w:sz w:val="36"/>
          <w:szCs w:val="36"/>
        </w:rPr>
        <w:t>Foundations of Communication</w:t>
      </w:r>
      <w:r w:rsidR="00C62F47" w:rsidRPr="00E632E6">
        <w:rPr>
          <w:rFonts w:ascii="Tahoma" w:hAnsi="Tahoma" w:cs="Tahoma"/>
          <w:sz w:val="36"/>
          <w:szCs w:val="36"/>
        </w:rPr>
        <w:t xml:space="preserve"> </w:t>
      </w:r>
    </w:p>
    <w:p w14:paraId="77F0FB4C" w14:textId="147C2E29" w:rsidR="003B677C" w:rsidRDefault="00E632E6" w:rsidP="008A4AB4">
      <w:pPr>
        <w:spacing w:line="276" w:lineRule="auto"/>
      </w:pPr>
      <w:r w:rsidRPr="00E632E6">
        <w:rPr>
          <w:rFonts w:ascii="Tahoma" w:hAnsi="Tahoma" w:cs="Tahoma"/>
          <w:sz w:val="36"/>
          <w:szCs w:val="36"/>
        </w:rPr>
        <w:t xml:space="preserve">2:00 pm to 3:00 pm </w:t>
      </w:r>
      <w:r w:rsidRPr="00E632E6">
        <w:rPr>
          <w:rFonts w:ascii="Tahoma" w:hAnsi="Tahoma" w:cs="Tahoma"/>
          <w:sz w:val="36"/>
          <w:szCs w:val="36"/>
        </w:rPr>
        <w:tab/>
      </w:r>
      <w:r w:rsidR="009027CE">
        <w:rPr>
          <w:rFonts w:ascii="Tahoma" w:hAnsi="Tahoma" w:cs="Tahoma"/>
          <w:sz w:val="36"/>
          <w:szCs w:val="36"/>
        </w:rPr>
        <w:tab/>
      </w:r>
      <w:r w:rsidR="00941E59" w:rsidRPr="00E632E6">
        <w:rPr>
          <w:rFonts w:ascii="Tahoma" w:hAnsi="Tahoma" w:cs="Tahoma"/>
          <w:sz w:val="36"/>
          <w:szCs w:val="36"/>
        </w:rPr>
        <w:t>Essential Strategies</w:t>
      </w:r>
      <w:r w:rsidR="00C62F47" w:rsidRPr="00E632E6">
        <w:rPr>
          <w:rFonts w:ascii="Tahoma" w:hAnsi="Tahoma" w:cs="Tahoma"/>
          <w:sz w:val="36"/>
          <w:szCs w:val="36"/>
        </w:rPr>
        <w:t xml:space="preserve"> </w:t>
      </w:r>
    </w:p>
    <w:p w14:paraId="1D574B16" w14:textId="1EFF418C" w:rsidR="00D14FB8" w:rsidRPr="003B677C" w:rsidRDefault="00D14FB8" w:rsidP="003B677C"/>
    <w:p w14:paraId="0B7C002A" w14:textId="418250F4" w:rsidR="003B677C" w:rsidRDefault="002E4AE2" w:rsidP="00E3264E">
      <w:pPr>
        <w:spacing w:line="240" w:lineRule="auto"/>
      </w:pPr>
      <w:r>
        <w:rPr>
          <w:rFonts w:ascii="Tahoma" w:hAnsi="Tahoma" w:cs="Tahom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115890C" wp14:editId="270A3FF4">
            <wp:simplePos x="0" y="0"/>
            <wp:positionH relativeFrom="column">
              <wp:posOffset>5144760</wp:posOffset>
            </wp:positionH>
            <wp:positionV relativeFrom="paragraph">
              <wp:posOffset>219340</wp:posOffset>
            </wp:positionV>
            <wp:extent cx="1319653" cy="742120"/>
            <wp:effectExtent l="0" t="0" r="0" b="1270"/>
            <wp:wrapNone/>
            <wp:docPr id="11955224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653" cy="742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677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7D85E" w14:textId="77777777" w:rsidR="00B24BAF" w:rsidRDefault="00B24BAF" w:rsidP="00D14FB8">
      <w:pPr>
        <w:spacing w:after="0" w:line="240" w:lineRule="auto"/>
      </w:pPr>
      <w:r>
        <w:separator/>
      </w:r>
    </w:p>
  </w:endnote>
  <w:endnote w:type="continuationSeparator" w:id="0">
    <w:p w14:paraId="4DD9EEA8" w14:textId="77777777" w:rsidR="00B24BAF" w:rsidRDefault="00B24BAF" w:rsidP="00D14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03015" w14:textId="0FF7FB3A" w:rsidR="00DF7897" w:rsidRDefault="00DF7897" w:rsidP="002F338D">
    <w:pPr>
      <w:pStyle w:val="Footer"/>
      <w:tabs>
        <w:tab w:val="clear" w:pos="9360"/>
        <w:tab w:val="left" w:pos="720"/>
      </w:tabs>
      <w:rPr>
        <w:sz w:val="20"/>
        <w:szCs w:val="20"/>
        <w:lang w:val="es-PR"/>
      </w:rPr>
    </w:pPr>
    <w:r w:rsidRPr="002F338D">
      <w:rPr>
        <w:rFonts w:ascii="Arial" w:hAnsi="Arial" w:cs="Arial"/>
        <w:noProof/>
        <w:sz w:val="20"/>
        <w:szCs w:val="20"/>
        <w:lang w:val="es-PR" w:eastAsia="es-PR"/>
      </w:rPr>
      <w:drawing>
        <wp:anchor distT="0" distB="0" distL="114300" distR="114300" simplePos="0" relativeHeight="251658240" behindDoc="0" locked="0" layoutInCell="1" allowOverlap="1" wp14:anchorId="4C8C1AE0" wp14:editId="7733C530">
          <wp:simplePos x="0" y="0"/>
          <wp:positionH relativeFrom="column">
            <wp:posOffset>5750882</wp:posOffset>
          </wp:positionH>
          <wp:positionV relativeFrom="paragraph">
            <wp:posOffset>115570</wp:posOffset>
          </wp:positionV>
          <wp:extent cx="769620" cy="484505"/>
          <wp:effectExtent l="0" t="0" r="0" b="0"/>
          <wp:wrapNone/>
          <wp:docPr id="209638788" name="Picture 2" descr="http://ceedar.education.ufl.edu/wp-content/uploads/2014/02/osep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http://ceedar.education.ufl.edu/wp-content/uploads/2014/02/osep-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484505"/>
                  </a:xfrm>
                  <a:prstGeom prst="rect">
                    <a:avLst/>
                  </a:prstGeom>
                  <a:solidFill>
                    <a:srgbClr val="FFFFFF"/>
                  </a:solidFill>
                  <a:ln w="127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4307" w:rsidRPr="002F338D">
      <w:rPr>
        <w:sz w:val="20"/>
        <w:szCs w:val="20"/>
        <w:lang w:val="es-PR"/>
      </w:rPr>
      <w:t xml:space="preserve">El contenido de esta actividad de asistencia técnica se elaboró gracias a la subvención del </w:t>
    </w:r>
  </w:p>
  <w:p w14:paraId="5E3CEF7F" w14:textId="1151F385" w:rsidR="00DF7897" w:rsidRDefault="00A34307" w:rsidP="002F338D">
    <w:pPr>
      <w:pStyle w:val="Footer"/>
      <w:tabs>
        <w:tab w:val="clear" w:pos="9360"/>
        <w:tab w:val="left" w:pos="720"/>
      </w:tabs>
      <w:rPr>
        <w:sz w:val="20"/>
        <w:szCs w:val="20"/>
        <w:lang w:val="es-PR"/>
      </w:rPr>
    </w:pPr>
    <w:r w:rsidRPr="002F338D">
      <w:rPr>
        <w:sz w:val="20"/>
        <w:szCs w:val="20"/>
        <w:lang w:val="es-PR"/>
      </w:rPr>
      <w:t xml:space="preserve">Departamento de Educación de los Estados Unidos (H326T230046). Sin embargo, este contenido no representa necesariamente la política de </w:t>
    </w:r>
    <w:r w:rsidR="001A6070" w:rsidRPr="002F338D">
      <w:rPr>
        <w:sz w:val="20"/>
        <w:szCs w:val="20"/>
        <w:lang w:val="es-PR"/>
      </w:rPr>
      <w:t>APNI Proyecto Sordociegos</w:t>
    </w:r>
    <w:r w:rsidR="00CC57EE" w:rsidRPr="002F338D">
      <w:rPr>
        <w:sz w:val="20"/>
        <w:szCs w:val="20"/>
        <w:lang w:val="es-PR"/>
      </w:rPr>
      <w:t>,</w:t>
    </w:r>
    <w:r w:rsidRPr="002F338D">
      <w:rPr>
        <w:sz w:val="20"/>
        <w:szCs w:val="20"/>
        <w:lang w:val="es-PR"/>
      </w:rPr>
      <w:t xml:space="preserve"> ni del Departamento de Educación </w:t>
    </w:r>
  </w:p>
  <w:p w14:paraId="0D463B5E" w14:textId="6AAC464B" w:rsidR="00D14FB8" w:rsidRPr="002F338D" w:rsidRDefault="00A34307" w:rsidP="002F338D">
    <w:pPr>
      <w:pStyle w:val="Footer"/>
      <w:tabs>
        <w:tab w:val="clear" w:pos="9360"/>
        <w:tab w:val="left" w:pos="720"/>
      </w:tabs>
      <w:rPr>
        <w:sz w:val="20"/>
        <w:szCs w:val="20"/>
        <w:lang w:val="es-PR"/>
      </w:rPr>
    </w:pPr>
    <w:r w:rsidRPr="002F338D">
      <w:rPr>
        <w:sz w:val="20"/>
        <w:szCs w:val="20"/>
        <w:lang w:val="es-PR"/>
      </w:rPr>
      <w:t xml:space="preserve">de los E.U. y no debe asumir el respaldo del Gobierno Federal, Oficial del proyecto, Dr. </w:t>
    </w:r>
    <w:r w:rsidR="00D56496" w:rsidRPr="002F338D">
      <w:rPr>
        <w:sz w:val="20"/>
        <w:szCs w:val="20"/>
        <w:lang w:val="es-PR"/>
      </w:rPr>
      <w:t>Kristen Rhoads</w:t>
    </w:r>
    <w:r w:rsidRPr="002F338D">
      <w:rPr>
        <w:sz w:val="20"/>
        <w:szCs w:val="20"/>
        <w:lang w:val="es-PR"/>
      </w:rPr>
      <w:t xml:space="preserve">.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DA67" w14:textId="77777777" w:rsidR="00B24BAF" w:rsidRDefault="00B24BAF" w:rsidP="00D14FB8">
      <w:pPr>
        <w:spacing w:after="0" w:line="240" w:lineRule="auto"/>
      </w:pPr>
      <w:r>
        <w:separator/>
      </w:r>
    </w:p>
  </w:footnote>
  <w:footnote w:type="continuationSeparator" w:id="0">
    <w:p w14:paraId="3D8AB796" w14:textId="77777777" w:rsidR="00B24BAF" w:rsidRDefault="00B24BAF" w:rsidP="00D14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7C"/>
    <w:rsid w:val="00094CA4"/>
    <w:rsid w:val="000C7CB4"/>
    <w:rsid w:val="0019176C"/>
    <w:rsid w:val="001A1941"/>
    <w:rsid w:val="001A6070"/>
    <w:rsid w:val="002126BD"/>
    <w:rsid w:val="002E03E7"/>
    <w:rsid w:val="002E4AE2"/>
    <w:rsid w:val="002F338D"/>
    <w:rsid w:val="0035771E"/>
    <w:rsid w:val="003759C7"/>
    <w:rsid w:val="003B677C"/>
    <w:rsid w:val="003E68ED"/>
    <w:rsid w:val="0045043C"/>
    <w:rsid w:val="004A491A"/>
    <w:rsid w:val="004C45A5"/>
    <w:rsid w:val="004F2038"/>
    <w:rsid w:val="00500B35"/>
    <w:rsid w:val="00501D1C"/>
    <w:rsid w:val="006339F4"/>
    <w:rsid w:val="0070710A"/>
    <w:rsid w:val="007547ED"/>
    <w:rsid w:val="007741FB"/>
    <w:rsid w:val="008A4AB4"/>
    <w:rsid w:val="008A4D08"/>
    <w:rsid w:val="009027CE"/>
    <w:rsid w:val="00941E59"/>
    <w:rsid w:val="009A171B"/>
    <w:rsid w:val="009C7E89"/>
    <w:rsid w:val="00A34307"/>
    <w:rsid w:val="00B22CE0"/>
    <w:rsid w:val="00B24BAF"/>
    <w:rsid w:val="00B34E7B"/>
    <w:rsid w:val="00B6601D"/>
    <w:rsid w:val="00BB14FE"/>
    <w:rsid w:val="00C50AF6"/>
    <w:rsid w:val="00C5380A"/>
    <w:rsid w:val="00C62F47"/>
    <w:rsid w:val="00CB28E3"/>
    <w:rsid w:val="00CC57EE"/>
    <w:rsid w:val="00CF2CB6"/>
    <w:rsid w:val="00D14FB8"/>
    <w:rsid w:val="00D56496"/>
    <w:rsid w:val="00D66AC3"/>
    <w:rsid w:val="00DF7897"/>
    <w:rsid w:val="00E3264E"/>
    <w:rsid w:val="00E3427A"/>
    <w:rsid w:val="00E61DB8"/>
    <w:rsid w:val="00E632E6"/>
    <w:rsid w:val="00E95990"/>
    <w:rsid w:val="00EA4246"/>
    <w:rsid w:val="00EA79EA"/>
    <w:rsid w:val="00EB5676"/>
    <w:rsid w:val="00EE3F42"/>
    <w:rsid w:val="00F1305C"/>
    <w:rsid w:val="00F31081"/>
    <w:rsid w:val="00F45A08"/>
    <w:rsid w:val="00F73427"/>
    <w:rsid w:val="00FA6FE9"/>
    <w:rsid w:val="00FB2446"/>
    <w:rsid w:val="00FD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091FD"/>
  <w15:chartTrackingRefBased/>
  <w15:docId w15:val="{6E156EF7-329A-9142-B59B-6EFB4DE1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7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4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FB8"/>
  </w:style>
  <w:style w:type="paragraph" w:styleId="Footer">
    <w:name w:val="footer"/>
    <w:basedOn w:val="Normal"/>
    <w:link w:val="FooterChar"/>
    <w:uiPriority w:val="99"/>
    <w:unhideWhenUsed/>
    <w:rsid w:val="00D14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Olson</dc:creator>
  <cp:keywords/>
  <dc:description/>
  <cp:lastModifiedBy>Rosa Pantoja</cp:lastModifiedBy>
  <cp:revision>2</cp:revision>
  <dcterms:created xsi:type="dcterms:W3CDTF">2026-09-16T22:13:00Z</dcterms:created>
  <dcterms:modified xsi:type="dcterms:W3CDTF">2026-09-16T22:13:00Z</dcterms:modified>
</cp:coreProperties>
</file>